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D21" w:rsidRDefault="00CF5D21" w:rsidP="00CF5D21">
      <w:pPr>
        <w:pStyle w:val="Heading3"/>
        <w:keepNext w:val="0"/>
        <w:keepLines w:val="0"/>
        <w:spacing w:before="0" w:line="360" w:lineRule="auto"/>
        <w:jc w:val="center"/>
        <w:rPr>
          <w:rFonts w:ascii="Poppins" w:eastAsia="Poppins" w:hAnsi="Poppins" w:cs="Poppins"/>
          <w:b/>
          <w:color w:val="000000"/>
          <w:sz w:val="26"/>
          <w:szCs w:val="26"/>
        </w:rPr>
      </w:pPr>
      <w:bookmarkStart w:id="0" w:name="_b9lxviw77s1l" w:colFirst="0" w:colLast="0"/>
      <w:bookmarkEnd w:id="0"/>
    </w:p>
    <w:p w:rsidR="00CF5D21" w:rsidRDefault="00CF5D21" w:rsidP="00CF5D21">
      <w:pPr>
        <w:pStyle w:val="Heading3"/>
        <w:keepNext w:val="0"/>
        <w:keepLines w:val="0"/>
        <w:spacing w:before="0" w:line="360" w:lineRule="auto"/>
        <w:jc w:val="center"/>
        <w:rPr>
          <w:rFonts w:ascii="Poppins" w:eastAsia="Poppins" w:hAnsi="Poppins" w:cs="Poppins"/>
          <w:b/>
        </w:rPr>
      </w:pPr>
      <w:bookmarkStart w:id="1" w:name="_GoBack"/>
      <w:bookmarkEnd w:id="1"/>
      <w:r>
        <w:rPr>
          <w:rFonts w:ascii="Poppins" w:eastAsia="Poppins" w:hAnsi="Poppins" w:cs="Poppins"/>
          <w:b/>
          <w:color w:val="000000"/>
          <w:sz w:val="26"/>
          <w:szCs w:val="26"/>
        </w:rPr>
        <w:t>Checklist for Submission of Legal Instruments for Government Approval</w:t>
      </w:r>
    </w:p>
    <w:tbl>
      <w:tblPr>
        <w:tblW w:w="9645" w:type="dxa"/>
        <w:tblInd w:w="-390" w:type="dxa"/>
        <w:tblBorders>
          <w:top w:val="nil"/>
          <w:left w:val="nil"/>
          <w:bottom w:val="nil"/>
          <w:right w:val="nil"/>
          <w:insideH w:val="nil"/>
          <w:insideV w:val="nil"/>
        </w:tblBorders>
        <w:tblLayout w:type="fixed"/>
        <w:tblLook w:val="0600" w:firstRow="0" w:lastRow="0" w:firstColumn="0" w:lastColumn="0" w:noHBand="1" w:noVBand="1"/>
      </w:tblPr>
      <w:tblGrid>
        <w:gridCol w:w="555"/>
        <w:gridCol w:w="9090"/>
      </w:tblGrid>
      <w:tr w:rsidR="00CF5D21" w:rsidTr="005E1195">
        <w:trPr>
          <w:trHeight w:val="450"/>
        </w:trPr>
        <w:tc>
          <w:tcPr>
            <w:tcW w:w="5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rPr>
                <w:rFonts w:ascii="Poppins" w:eastAsia="Poppins" w:hAnsi="Poppins" w:cs="Poppins"/>
                <w:b/>
                <w:sz w:val="20"/>
                <w:szCs w:val="20"/>
              </w:rPr>
            </w:pPr>
            <w:r>
              <w:rPr>
                <w:rFonts w:ascii="Poppins" w:eastAsia="Poppins" w:hAnsi="Poppins" w:cs="Poppins"/>
                <w:b/>
                <w:sz w:val="20"/>
                <w:szCs w:val="20"/>
              </w:rPr>
              <w:t>Sl.</w:t>
            </w:r>
          </w:p>
        </w:tc>
        <w:tc>
          <w:tcPr>
            <w:tcW w:w="90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jc w:val="center"/>
              <w:rPr>
                <w:rFonts w:ascii="Poppins" w:eastAsia="Poppins" w:hAnsi="Poppins" w:cs="Poppins"/>
                <w:b/>
                <w:sz w:val="20"/>
                <w:szCs w:val="20"/>
              </w:rPr>
            </w:pPr>
            <w:r>
              <w:rPr>
                <w:rFonts w:ascii="Poppins" w:eastAsia="Poppins" w:hAnsi="Poppins" w:cs="Poppins"/>
                <w:b/>
                <w:sz w:val="20"/>
                <w:szCs w:val="20"/>
              </w:rPr>
              <w:t>Descriptions</w:t>
            </w:r>
          </w:p>
        </w:tc>
      </w:tr>
      <w:tr w:rsidR="00CF5D21" w:rsidTr="005E1195">
        <w:trPr>
          <w:trHeight w:val="1170"/>
        </w:trPr>
        <w:tc>
          <w:tcPr>
            <w:tcW w:w="5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rPr>
                <w:rFonts w:ascii="Poppins" w:eastAsia="Poppins" w:hAnsi="Poppins" w:cs="Poppins"/>
                <w:sz w:val="20"/>
                <w:szCs w:val="20"/>
              </w:rPr>
            </w:pPr>
            <w:r>
              <w:rPr>
                <w:rFonts w:ascii="Poppins" w:eastAsia="Poppins" w:hAnsi="Poppins" w:cs="Poppins"/>
                <w:sz w:val="20"/>
                <w:szCs w:val="20"/>
              </w:rPr>
              <w:t>1</w:t>
            </w:r>
          </w:p>
        </w:tc>
        <w:tc>
          <w:tcPr>
            <w:tcW w:w="90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jc w:val="both"/>
              <w:rPr>
                <w:rFonts w:ascii="Poppins" w:eastAsia="Poppins" w:hAnsi="Poppins" w:cs="Poppins"/>
                <w:sz w:val="20"/>
                <w:szCs w:val="20"/>
              </w:rPr>
            </w:pPr>
            <w:r>
              <w:rPr>
                <w:rFonts w:ascii="Poppins" w:eastAsia="Poppins" w:hAnsi="Poppins" w:cs="Poppins"/>
                <w:sz w:val="20"/>
                <w:szCs w:val="20"/>
              </w:rPr>
              <w:t xml:space="preserve">Type of Document </w:t>
            </w:r>
          </w:p>
          <w:p w:rsidR="00CF5D21" w:rsidRDefault="00CF5D21" w:rsidP="005E1195">
            <w:pPr>
              <w:spacing w:line="288" w:lineRule="auto"/>
              <w:ind w:left="20"/>
              <w:jc w:val="both"/>
              <w:rPr>
                <w:rFonts w:ascii="Poppins" w:eastAsia="Poppins" w:hAnsi="Poppins" w:cs="Poppins"/>
                <w:i/>
                <w:sz w:val="20"/>
                <w:szCs w:val="20"/>
              </w:rPr>
            </w:pPr>
            <w:r>
              <w:rPr>
                <w:rFonts w:ascii="Poppins" w:eastAsia="Poppins" w:hAnsi="Poppins" w:cs="Poppins"/>
                <w:i/>
                <w:sz w:val="20"/>
                <w:szCs w:val="20"/>
              </w:rPr>
              <w:t xml:space="preserve">(Specify the nature of the document, whether it is a Memorandum of Understanding (MoU), Agreement, Contract, or any other legal instrument. Justify the necessity of an MoU or Agreement over alternative arrangements. Ensure that the document adheres to the MoU format approved by the Government.) </w:t>
            </w:r>
          </w:p>
        </w:tc>
      </w:tr>
      <w:tr w:rsidR="00CF5D21" w:rsidTr="005E1195">
        <w:trPr>
          <w:trHeight w:val="930"/>
        </w:trPr>
        <w:tc>
          <w:tcPr>
            <w:tcW w:w="5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rPr>
                <w:rFonts w:ascii="Poppins" w:eastAsia="Poppins" w:hAnsi="Poppins" w:cs="Poppins"/>
                <w:sz w:val="20"/>
                <w:szCs w:val="20"/>
              </w:rPr>
            </w:pPr>
            <w:r>
              <w:rPr>
                <w:rFonts w:ascii="Poppins" w:eastAsia="Poppins" w:hAnsi="Poppins" w:cs="Poppins"/>
                <w:sz w:val="20"/>
                <w:szCs w:val="20"/>
              </w:rPr>
              <w:t>2</w:t>
            </w:r>
          </w:p>
        </w:tc>
        <w:tc>
          <w:tcPr>
            <w:tcW w:w="90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jc w:val="both"/>
              <w:rPr>
                <w:rFonts w:ascii="Poppins" w:eastAsia="Poppins" w:hAnsi="Poppins" w:cs="Poppins"/>
                <w:color w:val="FF0000"/>
                <w:sz w:val="20"/>
                <w:szCs w:val="20"/>
              </w:rPr>
            </w:pPr>
            <w:r>
              <w:rPr>
                <w:rFonts w:ascii="Poppins" w:eastAsia="Poppins" w:hAnsi="Poppins" w:cs="Poppins"/>
                <w:sz w:val="20"/>
                <w:szCs w:val="20"/>
              </w:rPr>
              <w:t>Alignment with 13th FYP</w:t>
            </w:r>
            <w:r>
              <w:rPr>
                <w:rFonts w:ascii="Poppins" w:eastAsia="Poppins" w:hAnsi="Poppins" w:cs="Poppins"/>
                <w:color w:val="FF0000"/>
                <w:sz w:val="20"/>
                <w:szCs w:val="20"/>
              </w:rPr>
              <w:t xml:space="preserve"> </w:t>
            </w:r>
          </w:p>
          <w:p w:rsidR="00CF5D21" w:rsidRDefault="00CF5D21" w:rsidP="005E1195">
            <w:pPr>
              <w:spacing w:line="288" w:lineRule="auto"/>
              <w:ind w:left="20"/>
              <w:jc w:val="both"/>
              <w:rPr>
                <w:rFonts w:ascii="Poppins" w:eastAsia="Poppins" w:hAnsi="Poppins" w:cs="Poppins"/>
                <w:i/>
                <w:strike/>
                <w:sz w:val="20"/>
                <w:szCs w:val="20"/>
              </w:rPr>
            </w:pPr>
            <w:r>
              <w:rPr>
                <w:rFonts w:ascii="Poppins" w:eastAsia="Poppins" w:hAnsi="Poppins" w:cs="Poppins"/>
                <w:i/>
                <w:sz w:val="20"/>
                <w:szCs w:val="20"/>
              </w:rPr>
              <w:t xml:space="preserve">(Confirm the alignment with the </w:t>
            </w:r>
            <w:proofErr w:type="gramStart"/>
            <w:r>
              <w:rPr>
                <w:rFonts w:ascii="Poppins" w:eastAsia="Poppins" w:hAnsi="Poppins" w:cs="Poppins"/>
                <w:i/>
                <w:sz w:val="20"/>
                <w:szCs w:val="20"/>
              </w:rPr>
              <w:t>Five Year</w:t>
            </w:r>
            <w:proofErr w:type="gramEnd"/>
            <w:r>
              <w:rPr>
                <w:rFonts w:ascii="Poppins" w:eastAsia="Poppins" w:hAnsi="Poppins" w:cs="Poppins"/>
                <w:i/>
                <w:sz w:val="20"/>
                <w:szCs w:val="20"/>
              </w:rPr>
              <w:t xml:space="preserve"> Plan and strategic interest of the nation.) </w:t>
            </w:r>
          </w:p>
        </w:tc>
      </w:tr>
      <w:tr w:rsidR="00CF5D21" w:rsidTr="005E1195">
        <w:trPr>
          <w:trHeight w:val="690"/>
        </w:trPr>
        <w:tc>
          <w:tcPr>
            <w:tcW w:w="5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rPr>
                <w:rFonts w:ascii="Poppins" w:eastAsia="Poppins" w:hAnsi="Poppins" w:cs="Poppins"/>
                <w:sz w:val="20"/>
                <w:szCs w:val="20"/>
              </w:rPr>
            </w:pPr>
            <w:r>
              <w:rPr>
                <w:rFonts w:ascii="Poppins" w:eastAsia="Poppins" w:hAnsi="Poppins" w:cs="Poppins"/>
                <w:sz w:val="20"/>
                <w:szCs w:val="20"/>
              </w:rPr>
              <w:t>3</w:t>
            </w:r>
          </w:p>
        </w:tc>
        <w:tc>
          <w:tcPr>
            <w:tcW w:w="90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jc w:val="both"/>
              <w:rPr>
                <w:rFonts w:ascii="Poppins" w:eastAsia="Poppins" w:hAnsi="Poppins" w:cs="Poppins"/>
                <w:i/>
                <w:sz w:val="20"/>
                <w:szCs w:val="20"/>
              </w:rPr>
            </w:pPr>
            <w:r>
              <w:rPr>
                <w:rFonts w:ascii="Poppins" w:eastAsia="Poppins" w:hAnsi="Poppins" w:cs="Poppins"/>
                <w:sz w:val="20"/>
                <w:szCs w:val="20"/>
              </w:rPr>
              <w:t>Political Clearance</w:t>
            </w:r>
            <w:r>
              <w:rPr>
                <w:rFonts w:ascii="Poppins" w:eastAsia="Poppins" w:hAnsi="Poppins" w:cs="Poppins"/>
                <w:i/>
                <w:sz w:val="20"/>
                <w:szCs w:val="20"/>
              </w:rPr>
              <w:t xml:space="preserve">  </w:t>
            </w:r>
          </w:p>
          <w:p w:rsidR="00CF5D21" w:rsidRDefault="00CF5D21" w:rsidP="005E1195">
            <w:pPr>
              <w:spacing w:line="288" w:lineRule="auto"/>
              <w:ind w:left="20"/>
              <w:jc w:val="both"/>
              <w:rPr>
                <w:rFonts w:ascii="Poppins" w:eastAsia="Poppins" w:hAnsi="Poppins" w:cs="Poppins"/>
                <w:i/>
                <w:sz w:val="20"/>
                <w:szCs w:val="20"/>
              </w:rPr>
            </w:pPr>
            <w:r>
              <w:rPr>
                <w:rFonts w:ascii="Poppins" w:eastAsia="Poppins" w:hAnsi="Poppins" w:cs="Poppins"/>
                <w:i/>
                <w:sz w:val="20"/>
                <w:szCs w:val="20"/>
              </w:rPr>
              <w:t>(Attach the political clearance obtained from the Ministry of Foreign Affairs and External Trade, to validate the legitimacy and approval of the proposed legal instrument.)</w:t>
            </w:r>
          </w:p>
        </w:tc>
      </w:tr>
      <w:tr w:rsidR="00CF5D21" w:rsidTr="005E1195">
        <w:trPr>
          <w:trHeight w:val="930"/>
        </w:trPr>
        <w:tc>
          <w:tcPr>
            <w:tcW w:w="5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rPr>
                <w:rFonts w:ascii="Poppins" w:eastAsia="Poppins" w:hAnsi="Poppins" w:cs="Poppins"/>
                <w:sz w:val="20"/>
                <w:szCs w:val="20"/>
              </w:rPr>
            </w:pPr>
            <w:r>
              <w:rPr>
                <w:rFonts w:ascii="Poppins" w:eastAsia="Poppins" w:hAnsi="Poppins" w:cs="Poppins"/>
                <w:sz w:val="20"/>
                <w:szCs w:val="20"/>
              </w:rPr>
              <w:t>4</w:t>
            </w:r>
          </w:p>
        </w:tc>
        <w:tc>
          <w:tcPr>
            <w:tcW w:w="90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jc w:val="both"/>
              <w:rPr>
                <w:rFonts w:ascii="Poppins" w:eastAsia="Poppins" w:hAnsi="Poppins" w:cs="Poppins"/>
                <w:sz w:val="20"/>
                <w:szCs w:val="20"/>
              </w:rPr>
            </w:pPr>
            <w:r>
              <w:rPr>
                <w:rFonts w:ascii="Poppins" w:eastAsia="Poppins" w:hAnsi="Poppins" w:cs="Poppins"/>
                <w:sz w:val="20"/>
                <w:szCs w:val="20"/>
              </w:rPr>
              <w:t xml:space="preserve">Past collaborations and Achievement </w:t>
            </w:r>
          </w:p>
          <w:p w:rsidR="00CF5D21" w:rsidRDefault="00CF5D21" w:rsidP="005E1195">
            <w:pPr>
              <w:spacing w:line="288" w:lineRule="auto"/>
              <w:ind w:left="20"/>
              <w:jc w:val="both"/>
              <w:rPr>
                <w:rFonts w:ascii="Poppins" w:eastAsia="Poppins" w:hAnsi="Poppins" w:cs="Poppins"/>
                <w:i/>
                <w:sz w:val="20"/>
                <w:szCs w:val="20"/>
              </w:rPr>
            </w:pPr>
            <w:r>
              <w:rPr>
                <w:rFonts w:ascii="Poppins" w:eastAsia="Poppins" w:hAnsi="Poppins" w:cs="Poppins"/>
                <w:i/>
                <w:sz w:val="20"/>
                <w:szCs w:val="20"/>
              </w:rPr>
              <w:t>(Provide a comprehensive summary of prior collaborations with the involved parties, emphasizing significant milestones and accomplishments achieved through these engagements.)</w:t>
            </w:r>
          </w:p>
        </w:tc>
      </w:tr>
      <w:tr w:rsidR="00CF5D21" w:rsidTr="005E1195">
        <w:trPr>
          <w:trHeight w:val="930"/>
        </w:trPr>
        <w:tc>
          <w:tcPr>
            <w:tcW w:w="5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rPr>
                <w:rFonts w:ascii="Poppins" w:eastAsia="Poppins" w:hAnsi="Poppins" w:cs="Poppins"/>
                <w:sz w:val="20"/>
                <w:szCs w:val="20"/>
              </w:rPr>
            </w:pPr>
            <w:r>
              <w:rPr>
                <w:rFonts w:ascii="Poppins" w:eastAsia="Poppins" w:hAnsi="Poppins" w:cs="Poppins"/>
                <w:sz w:val="20"/>
                <w:szCs w:val="20"/>
              </w:rPr>
              <w:t>5</w:t>
            </w:r>
          </w:p>
        </w:tc>
        <w:tc>
          <w:tcPr>
            <w:tcW w:w="90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jc w:val="both"/>
              <w:rPr>
                <w:rFonts w:ascii="Poppins" w:eastAsia="Poppins" w:hAnsi="Poppins" w:cs="Poppins"/>
                <w:sz w:val="20"/>
                <w:szCs w:val="20"/>
              </w:rPr>
            </w:pPr>
            <w:r>
              <w:rPr>
                <w:rFonts w:ascii="Poppins" w:eastAsia="Poppins" w:hAnsi="Poppins" w:cs="Poppins"/>
                <w:sz w:val="20"/>
                <w:szCs w:val="20"/>
              </w:rPr>
              <w:t xml:space="preserve">Benefits and risks associated with the legal instrument </w:t>
            </w:r>
          </w:p>
          <w:p w:rsidR="00CF5D21" w:rsidRDefault="00CF5D21" w:rsidP="005E1195">
            <w:pPr>
              <w:spacing w:line="288" w:lineRule="auto"/>
              <w:ind w:left="20"/>
              <w:jc w:val="both"/>
              <w:rPr>
                <w:rFonts w:ascii="Poppins" w:eastAsia="Poppins" w:hAnsi="Poppins" w:cs="Poppins"/>
                <w:i/>
                <w:sz w:val="20"/>
                <w:szCs w:val="20"/>
              </w:rPr>
            </w:pPr>
            <w:r>
              <w:rPr>
                <w:rFonts w:ascii="Poppins" w:eastAsia="Poppins" w:hAnsi="Poppins" w:cs="Poppins"/>
                <w:i/>
                <w:sz w:val="20"/>
                <w:szCs w:val="20"/>
              </w:rPr>
              <w:t>(Enumerate the anticipated benefits that the proposed document is expected to yield. Concurrently, identify potential risks and outline robust mitigation strategies to address these challenges effectively.)</w:t>
            </w:r>
          </w:p>
        </w:tc>
      </w:tr>
      <w:tr w:rsidR="00CF5D21" w:rsidTr="005E1195">
        <w:trPr>
          <w:trHeight w:val="690"/>
        </w:trPr>
        <w:tc>
          <w:tcPr>
            <w:tcW w:w="5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rPr>
                <w:rFonts w:ascii="Poppins" w:eastAsia="Poppins" w:hAnsi="Poppins" w:cs="Poppins"/>
                <w:sz w:val="20"/>
                <w:szCs w:val="20"/>
              </w:rPr>
            </w:pPr>
            <w:r>
              <w:rPr>
                <w:rFonts w:ascii="Poppins" w:eastAsia="Poppins" w:hAnsi="Poppins" w:cs="Poppins"/>
                <w:sz w:val="20"/>
                <w:szCs w:val="20"/>
              </w:rPr>
              <w:t>6</w:t>
            </w:r>
          </w:p>
        </w:tc>
        <w:tc>
          <w:tcPr>
            <w:tcW w:w="90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F5D21" w:rsidRDefault="00CF5D21" w:rsidP="005E1195">
            <w:pPr>
              <w:spacing w:line="288" w:lineRule="auto"/>
              <w:ind w:left="20"/>
              <w:jc w:val="both"/>
              <w:rPr>
                <w:rFonts w:ascii="Poppins" w:eastAsia="Poppins" w:hAnsi="Poppins" w:cs="Poppins"/>
                <w:sz w:val="20"/>
                <w:szCs w:val="20"/>
              </w:rPr>
            </w:pPr>
            <w:r>
              <w:rPr>
                <w:rFonts w:ascii="Poppins" w:eastAsia="Poppins" w:hAnsi="Poppins" w:cs="Poppins"/>
                <w:sz w:val="20"/>
                <w:szCs w:val="20"/>
              </w:rPr>
              <w:t>Timeline of the MoU</w:t>
            </w:r>
          </w:p>
          <w:p w:rsidR="00CF5D21" w:rsidRDefault="00CF5D21" w:rsidP="005E1195">
            <w:pPr>
              <w:spacing w:line="288" w:lineRule="auto"/>
              <w:ind w:left="20"/>
              <w:jc w:val="both"/>
              <w:rPr>
                <w:rFonts w:ascii="Poppins" w:eastAsia="Poppins" w:hAnsi="Poppins" w:cs="Poppins"/>
                <w:i/>
                <w:sz w:val="20"/>
                <w:szCs w:val="20"/>
              </w:rPr>
            </w:pPr>
            <w:r>
              <w:rPr>
                <w:rFonts w:ascii="Poppins" w:eastAsia="Poppins" w:hAnsi="Poppins" w:cs="Poppins"/>
                <w:i/>
                <w:sz w:val="20"/>
                <w:szCs w:val="20"/>
              </w:rPr>
              <w:t>(Mention a meticulously detailed timeline, encompassing the proposed start date, critical milestones, and the projected completion date, ensuring clarity and feasibility.)</w:t>
            </w:r>
          </w:p>
        </w:tc>
      </w:tr>
    </w:tbl>
    <w:p w:rsidR="00CF5D21" w:rsidRDefault="00CF5D21" w:rsidP="00CF5D21">
      <w:pPr>
        <w:rPr>
          <w:rFonts w:ascii="Poppins" w:eastAsia="Poppins" w:hAnsi="Poppins" w:cs="Poppins"/>
          <w:sz w:val="20"/>
          <w:szCs w:val="20"/>
        </w:rPr>
      </w:pPr>
    </w:p>
    <w:p w:rsidR="00CF5D21" w:rsidRDefault="00CF5D21" w:rsidP="00CF5D21"/>
    <w:p w:rsidR="00CF5D21" w:rsidRDefault="00CF5D21" w:rsidP="00CF5D21"/>
    <w:p w:rsidR="00CF5D21" w:rsidRDefault="00CF5D21" w:rsidP="00CF5D21"/>
    <w:p w:rsidR="00CF5D21" w:rsidRDefault="00CF5D21" w:rsidP="00CF5D21"/>
    <w:p w:rsidR="00A319E4" w:rsidRPr="001C0477" w:rsidRDefault="00A319E4" w:rsidP="001C0477"/>
    <w:sectPr w:rsidR="00A319E4" w:rsidRPr="001C04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00000003" w:usb1="00000000" w:usb2="00000000" w:usb3="00000000" w:csb0="00000001" w:csb1="00000000"/>
  </w:font>
  <w:font w:name="Poppin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D5"/>
    <w:rsid w:val="000031D5"/>
    <w:rsid w:val="00057207"/>
    <w:rsid w:val="000C20E5"/>
    <w:rsid w:val="000E4FFC"/>
    <w:rsid w:val="00101AA0"/>
    <w:rsid w:val="00122659"/>
    <w:rsid w:val="00166E59"/>
    <w:rsid w:val="001C0477"/>
    <w:rsid w:val="00233A81"/>
    <w:rsid w:val="002A5EC6"/>
    <w:rsid w:val="002B4D6C"/>
    <w:rsid w:val="004C6F5C"/>
    <w:rsid w:val="00635421"/>
    <w:rsid w:val="006B4694"/>
    <w:rsid w:val="00721482"/>
    <w:rsid w:val="00744C14"/>
    <w:rsid w:val="007A52F2"/>
    <w:rsid w:val="00801EC3"/>
    <w:rsid w:val="00853139"/>
    <w:rsid w:val="008C6409"/>
    <w:rsid w:val="00A319E4"/>
    <w:rsid w:val="00A73284"/>
    <w:rsid w:val="00A75B67"/>
    <w:rsid w:val="00AF126F"/>
    <w:rsid w:val="00B07A10"/>
    <w:rsid w:val="00B10611"/>
    <w:rsid w:val="00B2626B"/>
    <w:rsid w:val="00B867AE"/>
    <w:rsid w:val="00CF5D21"/>
    <w:rsid w:val="00D347C5"/>
    <w:rsid w:val="00E6457B"/>
    <w:rsid w:val="00E75896"/>
    <w:rsid w:val="00EA181B"/>
    <w:rsid w:val="00F257E0"/>
    <w:rsid w:val="00F653C8"/>
    <w:rsid w:val="00FD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8707E7"/>
  <w15:chartTrackingRefBased/>
  <w15:docId w15:val="{B8AA22CB-6E15-4047-9FC7-F08178B4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F5D21"/>
    <w:pPr>
      <w:keepNext/>
      <w:keepLines/>
      <w:spacing w:before="320" w:after="80" w:line="276" w:lineRule="auto"/>
      <w:outlineLvl w:val="2"/>
    </w:pPr>
    <w:rPr>
      <w:rFonts w:ascii="Arial" w:eastAsia="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F5D21"/>
    <w:rPr>
      <w:rFonts w:ascii="Arial" w:eastAsia="Arial" w:hAnsi="Arial" w:cs="Arial"/>
      <w:color w:val="434343"/>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6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2025-03-24T04:22:00Z</dcterms:created>
  <dcterms:modified xsi:type="dcterms:W3CDTF">2025-03-24T10:12:00Z</dcterms:modified>
</cp:coreProperties>
</file>